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C309B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C309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1C309B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Sustitución de chapas de fibrocemento y cielorrasos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C309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RÍO BRANCO, CERRO LARGO</w:t>
      </w:r>
      <w:bookmarkStart w:id="0" w:name="_GoBack"/>
      <w:bookmarkEnd w:id="0"/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1C309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/10/78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C309B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E7095-DFD4-4CBF-9C62-46BBBF17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2017-08-18T14:51:00Z</dcterms:modified>
</cp:coreProperties>
</file>